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AD7" w:rsidRPr="009E6633" w:rsidRDefault="00E20AD7" w:rsidP="00E20AD7">
      <w:pPr>
        <w:spacing w:after="0" w:line="240" w:lineRule="auto"/>
        <w:ind w:right="-56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A6E2693" wp14:editId="3ECA9C82">
            <wp:extent cx="733425" cy="8191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AD7" w:rsidRPr="009E6633" w:rsidRDefault="00E20AD7" w:rsidP="00E20AD7">
      <w:pPr>
        <w:spacing w:after="0" w:line="240" w:lineRule="auto"/>
        <w:contextualSpacing/>
        <w:jc w:val="center"/>
        <w:rPr>
          <w:rFonts w:ascii="Arial Narrow" w:hAnsi="Arial Narrow"/>
          <w:b/>
          <w:bCs/>
          <w:sz w:val="40"/>
          <w:szCs w:val="40"/>
        </w:rPr>
      </w:pPr>
      <w:r w:rsidRPr="009E6633">
        <w:rPr>
          <w:rFonts w:ascii="Arial Narrow" w:hAnsi="Arial Narrow"/>
          <w:b/>
          <w:bCs/>
          <w:sz w:val="40"/>
          <w:szCs w:val="40"/>
        </w:rPr>
        <w:t>Администрация Усть-Катавского городского округа</w:t>
      </w:r>
    </w:p>
    <w:p w:rsidR="00E20AD7" w:rsidRPr="009E6633" w:rsidRDefault="00E20AD7" w:rsidP="00E20AD7">
      <w:pPr>
        <w:pStyle w:val="2"/>
        <w:spacing w:line="240" w:lineRule="auto"/>
        <w:contextualSpacing/>
        <w:rPr>
          <w:rFonts w:ascii="Arial Narrow" w:hAnsi="Arial Narrow"/>
          <w:sz w:val="40"/>
          <w:szCs w:val="40"/>
        </w:rPr>
      </w:pPr>
      <w:r w:rsidRPr="009E6633">
        <w:rPr>
          <w:rFonts w:ascii="Arial Narrow" w:hAnsi="Arial Narrow"/>
          <w:sz w:val="40"/>
          <w:szCs w:val="40"/>
        </w:rPr>
        <w:t>Челябинской области</w:t>
      </w:r>
    </w:p>
    <w:p w:rsidR="00E20AD7" w:rsidRPr="009E6633" w:rsidRDefault="00E20AD7" w:rsidP="00E20AD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20AD7" w:rsidRPr="009E6633" w:rsidRDefault="00E20AD7" w:rsidP="00E20AD7">
      <w:pPr>
        <w:pStyle w:val="1"/>
        <w:contextualSpacing/>
        <w:jc w:val="center"/>
        <w:rPr>
          <w:rFonts w:ascii="Arial Black" w:hAnsi="Arial Black"/>
          <w:b/>
          <w:i w:val="0"/>
          <w:sz w:val="52"/>
          <w:szCs w:val="52"/>
        </w:rPr>
      </w:pPr>
      <w:r w:rsidRPr="009E6633">
        <w:rPr>
          <w:rFonts w:ascii="Arial Black" w:hAnsi="Arial Black"/>
          <w:b/>
          <w:i w:val="0"/>
          <w:sz w:val="52"/>
          <w:szCs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530"/>
      </w:tblGrid>
      <w:tr w:rsidR="00E20AD7" w:rsidRPr="003E0259" w:rsidTr="006D7096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E20AD7" w:rsidRPr="00E9518D" w:rsidRDefault="00E20AD7" w:rsidP="006D7096">
            <w:pPr>
              <w:spacing w:after="0" w:line="240" w:lineRule="auto"/>
              <w:contextualSpacing/>
              <w:rPr>
                <w:rFonts w:ascii="Arial Black" w:hAnsi="Arial Black"/>
                <w:sz w:val="24"/>
                <w:szCs w:val="24"/>
              </w:rPr>
            </w:pPr>
          </w:p>
        </w:tc>
      </w:tr>
    </w:tbl>
    <w:p w:rsidR="00E20AD7" w:rsidRDefault="008E3BFA" w:rsidP="00025DA4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От 30.12.2020</w:t>
      </w:r>
      <w:r w:rsidR="00EB1A01">
        <w:rPr>
          <w:rFonts w:ascii="Times New Roman" w:hAnsi="Times New Roman"/>
          <w:color w:val="191919"/>
          <w:sz w:val="28"/>
          <w:szCs w:val="28"/>
        </w:rPr>
        <w:t xml:space="preserve"> </w:t>
      </w:r>
      <w:r w:rsidR="00E20AD7">
        <w:rPr>
          <w:rFonts w:ascii="Times New Roman" w:hAnsi="Times New Roman"/>
          <w:color w:val="191919"/>
          <w:sz w:val="28"/>
          <w:szCs w:val="28"/>
        </w:rPr>
        <w:t>г.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                                     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      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     </w:t>
      </w:r>
      <w:r w:rsidR="00025DA4">
        <w:rPr>
          <w:rFonts w:ascii="Times New Roman" w:hAnsi="Times New Roman"/>
          <w:color w:val="191919"/>
          <w:sz w:val="28"/>
          <w:szCs w:val="28"/>
        </w:rPr>
        <w:t xml:space="preserve">         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№ </w:t>
      </w:r>
      <w:r>
        <w:rPr>
          <w:rFonts w:ascii="Times New Roman" w:hAnsi="Times New Roman"/>
          <w:color w:val="191919"/>
          <w:sz w:val="28"/>
          <w:szCs w:val="28"/>
        </w:rPr>
        <w:t>1778</w:t>
      </w:r>
    </w:p>
    <w:p w:rsidR="00025DA4" w:rsidRPr="00764CF3" w:rsidRDefault="00025DA4" w:rsidP="00025DA4">
      <w:pPr>
        <w:spacing w:after="0" w:line="240" w:lineRule="auto"/>
        <w:contextualSpacing/>
        <w:rPr>
          <w:rFonts w:ascii="Times New Roman" w:hAnsi="Times New Roman"/>
          <w:color w:val="191919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2"/>
      </w:tblGrid>
      <w:tr w:rsidR="00E20AD7" w:rsidRPr="00455190" w:rsidTr="006D7096">
        <w:tc>
          <w:tcPr>
            <w:tcW w:w="4962" w:type="dxa"/>
          </w:tcPr>
          <w:p w:rsidR="00E20AD7" w:rsidRPr="00455190" w:rsidRDefault="00E20AD7" w:rsidP="006F05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  <w:bookmarkStart w:id="0" w:name="_GoBack"/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 внесении изменений в постановление администрации Усть-Катавского городского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округа от 2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7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.1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.2019г.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№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2069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«Об утвержд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ении муниципальной   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программы «Развитие 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образования в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Усть-Катавском городском округе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на 20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20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годы»</w:t>
            </w:r>
            <w:bookmarkEnd w:id="0"/>
          </w:p>
        </w:tc>
      </w:tr>
    </w:tbl>
    <w:p w:rsidR="00E20AD7" w:rsidRPr="00455190" w:rsidRDefault="00E20AD7" w:rsidP="00E20AD7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</w:p>
    <w:p w:rsidR="00102593" w:rsidRDefault="00E20AD7" w:rsidP="00E20A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Во исполнение государственной программы Че</w:t>
      </w:r>
      <w:r w:rsidR="00B034F3">
        <w:rPr>
          <w:rFonts w:ascii="Times New Roman" w:hAnsi="Times New Roman"/>
          <w:color w:val="191919"/>
          <w:sz w:val="28"/>
          <w:szCs w:val="28"/>
        </w:rPr>
        <w:t>лябинской области «Р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азвитие образования в Челябинской области», постановления </w:t>
      </w:r>
      <w:r w:rsidR="00967CFB" w:rsidRPr="00455190">
        <w:rPr>
          <w:rFonts w:ascii="Times New Roman" w:hAnsi="Times New Roman"/>
          <w:color w:val="191919"/>
          <w:sz w:val="28"/>
          <w:szCs w:val="28"/>
        </w:rPr>
        <w:t>администрации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Усть-Катавского городского округа от 14.11.2013 г. №1645 «Об утверждении порядка принятия решений о разработке муниципальных программ, их формирования и реализации», с целью </w:t>
      </w:r>
      <w:r w:rsidR="003F6396">
        <w:rPr>
          <w:rFonts w:ascii="Times New Roman" w:hAnsi="Times New Roman"/>
          <w:color w:val="191919"/>
          <w:sz w:val="28"/>
          <w:szCs w:val="28"/>
        </w:rPr>
        <w:t>создания</w:t>
      </w:r>
      <w:r w:rsidR="003F6396" w:rsidRPr="00D6707C">
        <w:rPr>
          <w:rFonts w:ascii="Times New Roman" w:hAnsi="Times New Roman"/>
          <w:color w:val="191919"/>
          <w:sz w:val="28"/>
          <w:szCs w:val="28"/>
        </w:rPr>
        <w:t xml:space="preserve"> условий для </w:t>
      </w:r>
      <w:r w:rsidR="00CA4C54">
        <w:rPr>
          <w:rFonts w:ascii="Times New Roman" w:hAnsi="Times New Roman"/>
          <w:color w:val="191919"/>
          <w:sz w:val="28"/>
          <w:szCs w:val="28"/>
        </w:rPr>
        <w:t xml:space="preserve">развития образования 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в Усть-Катавском городском округе </w:t>
      </w:r>
    </w:p>
    <w:p w:rsidR="00E20AD7" w:rsidRPr="00455190" w:rsidRDefault="00E20AD7" w:rsidP="00E20A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администрация Усть-Катавского городского округа ПОСТАНОВЛЯЕТ:</w:t>
      </w:r>
    </w:p>
    <w:p w:rsidR="00E20AD7" w:rsidRPr="00455190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 xml:space="preserve">1. Внести в постановление администрации Усть-Катавского городского округа от </w:t>
      </w:r>
      <w:r w:rsidR="00CA4C54" w:rsidRPr="00153E1B">
        <w:rPr>
          <w:rFonts w:ascii="Times New Roman" w:hAnsi="Times New Roman"/>
          <w:color w:val="191919"/>
          <w:sz w:val="28"/>
          <w:szCs w:val="28"/>
        </w:rPr>
        <w:t>2</w:t>
      </w:r>
      <w:r w:rsidR="00CA4C54">
        <w:rPr>
          <w:rFonts w:ascii="Times New Roman" w:hAnsi="Times New Roman"/>
          <w:color w:val="191919"/>
          <w:sz w:val="28"/>
          <w:szCs w:val="28"/>
        </w:rPr>
        <w:t>7</w:t>
      </w:r>
      <w:r w:rsidR="00CA4C54" w:rsidRPr="00153E1B">
        <w:rPr>
          <w:rFonts w:ascii="Times New Roman" w:hAnsi="Times New Roman"/>
          <w:color w:val="191919"/>
          <w:sz w:val="28"/>
          <w:szCs w:val="28"/>
        </w:rPr>
        <w:t>.1</w:t>
      </w:r>
      <w:r w:rsidR="00CA4C54">
        <w:rPr>
          <w:rFonts w:ascii="Times New Roman" w:hAnsi="Times New Roman"/>
          <w:color w:val="191919"/>
          <w:sz w:val="28"/>
          <w:szCs w:val="28"/>
        </w:rPr>
        <w:t>2</w:t>
      </w:r>
      <w:r w:rsidR="00CA4C54" w:rsidRPr="00153E1B">
        <w:rPr>
          <w:rFonts w:ascii="Times New Roman" w:hAnsi="Times New Roman"/>
          <w:color w:val="191919"/>
          <w:sz w:val="28"/>
          <w:szCs w:val="28"/>
        </w:rPr>
        <w:t xml:space="preserve">.2019г. </w:t>
      </w:r>
      <w:r w:rsidR="00CA4C54">
        <w:rPr>
          <w:rFonts w:ascii="Times New Roman" w:hAnsi="Times New Roman"/>
          <w:color w:val="191919"/>
          <w:sz w:val="28"/>
          <w:szCs w:val="28"/>
        </w:rPr>
        <w:t xml:space="preserve"> </w:t>
      </w:r>
      <w:r w:rsidR="00CA4C54" w:rsidRPr="00153E1B">
        <w:rPr>
          <w:rFonts w:ascii="Times New Roman" w:hAnsi="Times New Roman"/>
          <w:color w:val="191919"/>
          <w:sz w:val="28"/>
          <w:szCs w:val="28"/>
        </w:rPr>
        <w:t>№</w:t>
      </w:r>
      <w:proofErr w:type="gramStart"/>
      <w:r w:rsidR="00CA4C54">
        <w:rPr>
          <w:rFonts w:ascii="Times New Roman" w:hAnsi="Times New Roman"/>
          <w:color w:val="191919"/>
          <w:sz w:val="28"/>
          <w:szCs w:val="28"/>
        </w:rPr>
        <w:t>2069</w:t>
      </w:r>
      <w:r w:rsidR="00CA4C54" w:rsidRPr="00153E1B">
        <w:rPr>
          <w:rFonts w:ascii="Times New Roman" w:hAnsi="Times New Roman"/>
          <w:color w:val="191919"/>
          <w:sz w:val="28"/>
          <w:szCs w:val="28"/>
        </w:rPr>
        <w:t xml:space="preserve">  </w:t>
      </w:r>
      <w:r w:rsidRPr="00455190">
        <w:rPr>
          <w:rFonts w:ascii="Times New Roman" w:hAnsi="Times New Roman"/>
          <w:color w:val="191919"/>
          <w:sz w:val="28"/>
          <w:szCs w:val="28"/>
        </w:rPr>
        <w:t>«</w:t>
      </w:r>
      <w:proofErr w:type="gramEnd"/>
      <w:r w:rsidRPr="00455190">
        <w:rPr>
          <w:rFonts w:ascii="Times New Roman" w:hAnsi="Times New Roman"/>
          <w:color w:val="191919"/>
          <w:sz w:val="28"/>
          <w:szCs w:val="28"/>
        </w:rPr>
        <w:t xml:space="preserve">Об утверждении муниципальной    </w:t>
      </w:r>
      <w:r w:rsidR="00CA4C54">
        <w:rPr>
          <w:rFonts w:ascii="Times New Roman" w:hAnsi="Times New Roman"/>
          <w:color w:val="191919"/>
          <w:sz w:val="28"/>
          <w:szCs w:val="28"/>
        </w:rPr>
        <w:t>программы «Развитие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 образования в </w:t>
      </w:r>
      <w:r w:rsidR="00CA4C54">
        <w:rPr>
          <w:rFonts w:ascii="Times New Roman" w:hAnsi="Times New Roman"/>
          <w:color w:val="191919"/>
          <w:sz w:val="28"/>
          <w:szCs w:val="28"/>
        </w:rPr>
        <w:t>Усть-Катавском городском округе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на 20</w:t>
      </w:r>
      <w:r>
        <w:rPr>
          <w:rFonts w:ascii="Times New Roman" w:hAnsi="Times New Roman"/>
          <w:color w:val="191919"/>
          <w:sz w:val="28"/>
          <w:szCs w:val="28"/>
        </w:rPr>
        <w:t>20</w:t>
      </w:r>
      <w:r w:rsidRPr="00455190">
        <w:rPr>
          <w:rFonts w:ascii="Times New Roman" w:hAnsi="Times New Roman"/>
          <w:color w:val="191919"/>
          <w:sz w:val="28"/>
          <w:szCs w:val="28"/>
        </w:rPr>
        <w:t>-202</w:t>
      </w:r>
      <w:r>
        <w:rPr>
          <w:rFonts w:ascii="Times New Roman" w:hAnsi="Times New Roman"/>
          <w:color w:val="191919"/>
          <w:sz w:val="28"/>
          <w:szCs w:val="28"/>
        </w:rPr>
        <w:t>2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годы» (далее-программа) изменени</w:t>
      </w:r>
      <w:r>
        <w:rPr>
          <w:rFonts w:ascii="Times New Roman" w:hAnsi="Times New Roman"/>
          <w:color w:val="191919"/>
          <w:sz w:val="28"/>
          <w:szCs w:val="28"/>
        </w:rPr>
        <w:t>я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(приложение).</w:t>
      </w:r>
    </w:p>
    <w:p w:rsidR="00E20AD7" w:rsidRDefault="00E20AD7" w:rsidP="00E20AD7">
      <w:pPr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2</w:t>
      </w:r>
      <w:r w:rsidRPr="00FB5056">
        <w:rPr>
          <w:rFonts w:ascii="Times New Roman" w:hAnsi="Times New Roman"/>
          <w:color w:val="191919"/>
          <w:sz w:val="28"/>
          <w:szCs w:val="28"/>
        </w:rPr>
        <w:t>. Общему отделу администрации Усть-Катавского городского округа (</w:t>
      </w:r>
      <w:proofErr w:type="spellStart"/>
      <w:r w:rsidRPr="00FB5056">
        <w:rPr>
          <w:rFonts w:ascii="Times New Roman" w:hAnsi="Times New Roman"/>
          <w:color w:val="191919"/>
          <w:sz w:val="28"/>
          <w:szCs w:val="28"/>
        </w:rPr>
        <w:t>О.Л.Толоконникова</w:t>
      </w:r>
      <w:proofErr w:type="spellEnd"/>
      <w:r w:rsidRPr="00FB5056">
        <w:rPr>
          <w:rFonts w:ascii="Times New Roman" w:hAnsi="Times New Roman"/>
          <w:color w:val="191919"/>
          <w:sz w:val="28"/>
          <w:szCs w:val="28"/>
        </w:rPr>
        <w:t>) обнародовать настоящее постановление на информационном стенде и разместить на сайте администрации Усть-Катавского городского округа.</w:t>
      </w:r>
    </w:p>
    <w:p w:rsidR="00E20AD7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3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. Организацию исполнения постановления возложить на начальника управления образования администрации Усть-Катавского городского </w:t>
      </w:r>
      <w:proofErr w:type="gramStart"/>
      <w:r w:rsidRPr="00455190">
        <w:rPr>
          <w:rFonts w:ascii="Times New Roman" w:hAnsi="Times New Roman"/>
          <w:color w:val="191919"/>
          <w:sz w:val="28"/>
          <w:szCs w:val="28"/>
        </w:rPr>
        <w:t>округа  Е.В.</w:t>
      </w:r>
      <w:proofErr w:type="gramEnd"/>
      <w:r w:rsidRPr="00455190">
        <w:rPr>
          <w:rFonts w:ascii="Times New Roman" w:hAnsi="Times New Roman"/>
          <w:color w:val="191919"/>
          <w:sz w:val="28"/>
          <w:szCs w:val="28"/>
        </w:rPr>
        <w:t xml:space="preserve"> Иванову.</w:t>
      </w:r>
    </w:p>
    <w:p w:rsidR="00E20AD7" w:rsidRPr="00455190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4</w:t>
      </w:r>
      <w:r w:rsidRPr="00455190">
        <w:rPr>
          <w:rFonts w:ascii="Times New Roman" w:hAnsi="Times New Roman"/>
          <w:color w:val="191919"/>
          <w:sz w:val="28"/>
          <w:szCs w:val="28"/>
        </w:rPr>
        <w:t>. Контроль за исполнением постановления возложить на первого заместителя главы Усть-Катавского городского округа по вопросам социально-культурной политике, охране здоровья населения С.</w:t>
      </w:r>
      <w:r w:rsidR="00031A23">
        <w:rPr>
          <w:rFonts w:ascii="Times New Roman" w:hAnsi="Times New Roman"/>
          <w:color w:val="191919"/>
          <w:sz w:val="28"/>
          <w:szCs w:val="28"/>
        </w:rPr>
        <w:t>В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. </w:t>
      </w:r>
      <w:r w:rsidR="00031A23">
        <w:rPr>
          <w:rFonts w:ascii="Times New Roman" w:hAnsi="Times New Roman"/>
          <w:color w:val="191919"/>
          <w:sz w:val="28"/>
          <w:szCs w:val="28"/>
        </w:rPr>
        <w:t>Харитонова</w:t>
      </w:r>
      <w:r w:rsidRPr="00455190">
        <w:rPr>
          <w:rFonts w:ascii="Times New Roman" w:hAnsi="Times New Roman"/>
          <w:color w:val="191919"/>
          <w:sz w:val="28"/>
          <w:szCs w:val="28"/>
        </w:rPr>
        <w:t>.</w:t>
      </w:r>
    </w:p>
    <w:p w:rsidR="00E20AD7" w:rsidRPr="00455190" w:rsidRDefault="00E20AD7" w:rsidP="00E20AD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E20AD7" w:rsidRPr="00455190" w:rsidRDefault="00E20AD7" w:rsidP="00E20AD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3E057E" w:rsidRDefault="00E20AD7" w:rsidP="00102593">
      <w:pPr>
        <w:spacing w:after="0" w:line="240" w:lineRule="auto"/>
        <w:contextualSpacing/>
        <w:jc w:val="both"/>
      </w:pPr>
      <w:r w:rsidRPr="00455190">
        <w:rPr>
          <w:rFonts w:ascii="Times New Roman" w:hAnsi="Times New Roman"/>
          <w:color w:val="191919"/>
          <w:sz w:val="28"/>
          <w:szCs w:val="28"/>
        </w:rPr>
        <w:t>Глава Усть-Катавского городского округа                                        С.Д. Семков</w:t>
      </w:r>
    </w:p>
    <w:sectPr w:rsidR="003E057E" w:rsidSect="00AB06B3">
      <w:pgSz w:w="11906" w:h="16838"/>
      <w:pgMar w:top="851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025DA4"/>
    <w:rsid w:val="00031A23"/>
    <w:rsid w:val="00102593"/>
    <w:rsid w:val="002D73DB"/>
    <w:rsid w:val="003C4D8B"/>
    <w:rsid w:val="003E057E"/>
    <w:rsid w:val="003F6396"/>
    <w:rsid w:val="006F0577"/>
    <w:rsid w:val="0078220A"/>
    <w:rsid w:val="007B52A0"/>
    <w:rsid w:val="008E3BFA"/>
    <w:rsid w:val="00967CFB"/>
    <w:rsid w:val="009E4DFF"/>
    <w:rsid w:val="00AB06B3"/>
    <w:rsid w:val="00B034F3"/>
    <w:rsid w:val="00BA3721"/>
    <w:rsid w:val="00C17650"/>
    <w:rsid w:val="00CA4C54"/>
    <w:rsid w:val="00D56522"/>
    <w:rsid w:val="00E20AD7"/>
    <w:rsid w:val="00EB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C0DF0"/>
  <w15:docId w15:val="{C93767D9-8D39-4BDB-B2D1-8C9EB462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Юрьевна Слепова</dc:creator>
  <cp:lastModifiedBy>Чернова Елена Александровна</cp:lastModifiedBy>
  <cp:revision>8</cp:revision>
  <cp:lastPrinted>2020-12-02T06:31:00Z</cp:lastPrinted>
  <dcterms:created xsi:type="dcterms:W3CDTF">2020-10-07T07:44:00Z</dcterms:created>
  <dcterms:modified xsi:type="dcterms:W3CDTF">2021-02-03T05:20:00Z</dcterms:modified>
</cp:coreProperties>
</file>